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52" w:rsidRPr="00075352" w:rsidRDefault="00075352" w:rsidP="00075352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caps/>
          <w:color w:val="000000"/>
          <w:spacing w:val="45"/>
          <w:kern w:val="36"/>
          <w:sz w:val="28"/>
          <w:szCs w:val="28"/>
          <w:lang w:eastAsia="uk-UA"/>
        </w:rPr>
      </w:pPr>
      <w:r w:rsidRPr="00075352">
        <w:rPr>
          <w:rFonts w:ascii="Arial" w:eastAsia="Times New Roman" w:hAnsi="Arial" w:cs="Arial"/>
          <w:b/>
          <w:caps/>
          <w:color w:val="000000"/>
          <w:spacing w:val="45"/>
          <w:kern w:val="36"/>
          <w:sz w:val="28"/>
          <w:szCs w:val="28"/>
          <w:lang w:eastAsia="uk-UA"/>
        </w:rPr>
        <w:t>ПЕРЕЛІК НАСЕЛЕНИХ ПУНКТІВ ДОНЕЦЬКОЇ І ЛУГАНСЬКОЇ ОБЛАСТЕЙ, ЖИТЕЛІ ЯКИХ МАЮТЬ ПРАВО СКОРИСТАТИСЯ СПРОЩЕНОЮ ПРОЦЕДУРОЮ ВСТУПУ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Донецька область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Міста обласного значення (у тому числі всі населені пункти, які адміністративно підпорядковані міським радам цих міст):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Авдіївка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Донецьк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Ларине,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Павлоградське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Моспине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Горбачево-Михайлівка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Бирюки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Вербова Балка,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Гришки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Кисличе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Новодвірське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Темрюк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Торецьк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(Дзержинськ) (у тому числі м. Залізне,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Південне,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Новгородське,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Неліпівка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Валентинівка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Леонідівка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Суха Балка,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Юр’ївка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Північне,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Курдюмівка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Дачне,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Диліївка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Дружба,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Озарянівка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Шуми,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Щербинівка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Петрівка, с-ще Кримське)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Горлівка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Гольмівський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Гладосове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Пантелеймонівка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Рясне,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Озерянівка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Ставки, с-ще Широка Балка, с-ще П’ятихатки,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Федорівка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м. Дебальцеве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м. Докучаєвськ (у тому числі с-ще Ясне)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Єнакієве (у тому числі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Бунге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Дружне,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Софіївка,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Новоселівка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Старопетрівське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Корсунь, с. Верхня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Кринка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Кринички,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Путепровід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Шевченко,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Щебенка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Авіловка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Шапошникове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Жданівка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Вільхівка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с-ще Молодий Шахтар)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м. Кіровське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Макіївка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Грузько-Зорянське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Високе,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Грузько-Ломівка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Маяк,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Межове,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Холмисте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П’ятипілля,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Вугляр,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Гусельське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Колосникове,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Холодне, с. Молочарка, с. Шевченко,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Ясинівка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Землянки,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Кринична,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Василівка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Леб’яже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Нижня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Кринка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Велике Оріхове,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Липське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Лісне, с. Липове, с. Оріхове, с. Верхня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Кринка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с-ще Алмазне, с. Красна Зоря,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Монахове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Новий Світ,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Новомар’ївка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Новоселівка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Новомосковське) м. Сніжне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Андріївка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Гірницьке,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Бражине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Лиманчук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Никифорове,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Залісне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Первомайський,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Первомайське,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Побєда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Балка,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Сєверне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Молчалине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Сухівське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 м. Харцизьк.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Хрестівка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Чистякове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(Торез)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Пелагіївка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Розсипне)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Харцизьк (у тому числі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Зугрес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Миколаївка,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Водобуд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Цупки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м. Іловайськ, с-ще Виноградне, с. Третяки,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Зуївка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Троїцько-Харцизьк,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Благодатне,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Покровка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Шахтне,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Широке, с. Півче,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Гірне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с-ще Ведмеже)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Шахтарськ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Контарне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Московське,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Сердите, с-ще Дубове,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Лобанівка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Стіжківське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Вінницьке, с-ще Чумаки, с-ще Вікторія,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Гірне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Дорофієнко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Зарічне,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Кищенко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Ясинувата</w:t>
      </w:r>
      <w:proofErr w:type="spellEnd"/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Населені пункти: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Гнутове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(м. Маріуполь)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Сартана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(м. Маріуполь)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Талаківка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(м. Маріуполь)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Ломакине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(м. Маріуполь)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Амвросіївського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Бахмутського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(Артемівського) району: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Булавинське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Воздвиженка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Зайцеве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Зеленопілля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Кодема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Ступакове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Дебальцівське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Миколаївка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Кодемська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Миколаївка Друга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Новолуганське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Семигір’я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Світлодарськ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Миронівський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Миронівка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Луганське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Розсадки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Лозове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Красний Пахар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Криничне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Роти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Доломітне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Травневе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Дача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Вуглегірськ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Олександрівське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Оленівка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Весела Долина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Ольховатська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селищна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Данилове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Іллінка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Кам'янка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Рідкодуб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Булавине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Грозне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Каютине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Красний Пахар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Савелівка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Комуна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Калинівка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Логвинове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Новогригорівка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Нижнє Лозове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Санжарівка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Ольховатка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Прибережне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Бойківського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Волноваського району: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Андріївка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Доля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Любівка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Малинове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Молодіжне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Новомиколаївка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Новотроїцьке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Пікузи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Нова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Оленівка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Новотроїцьке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Продовження додатка 1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Оленівка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Петрівське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(Оленівська селищна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Червоне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Любівська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Андріївка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Бахчовик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Бердянське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Водяне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Виноградне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Гранітне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Дружне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Запорізьке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Заїченко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Кам'янка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Калинівка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Комінтернове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Лебединське (Лебединська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Мирне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с-ще Маловодне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Новогригорівка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Старогнатівська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Новомиколаївка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Новоселівка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Новоселівка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Друга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Обільне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Орловське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Павлопіль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Піонерське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Приморське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Пищевик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Сопине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Старомар'ївка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Старогнатівка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Степанівка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Федорівка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Чермалик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Черненко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Широкине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Богданівка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Вікторівка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Новогнатівка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Миколаївка (Миколаївська сільська рада)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Мар'їнського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Кремінець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Продовження додатка 1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Луганське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Олександрівка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Старомихайлівка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Сигнальне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Березове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Красногорівка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Мар'їнка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Славне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Степне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Тарамчук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Солодке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Водяне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Степненська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Галицинівка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Карлівка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Побєда</w:t>
      </w:r>
      <w:proofErr w:type="spellEnd"/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Новоазовського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Старобешівського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Бойківського (</w:t>
      </w: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Тельманівського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) району: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Богданівка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Вершинівка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Воля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Греково-Олександрівка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Григорівка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Дерсове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Запорожець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Зелений Гай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Зернове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Зорі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Іванівка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Білокриничне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Калініне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Каплани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Конькове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Котляревське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Майорове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(Красний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Октябр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Кузнецово-Михайлівка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Лукове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Миколаївка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Мічуріне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Нова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Мар'ївка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Новоолександрівка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Олександрівське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Октябрське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Коньковська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Первомайське (Первомайська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Петрівське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Лавринове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(Радянське)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Садки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Самсонове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Свободне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Тавричеське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Бойківське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Тельманове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Тернівка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Черевківське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Чумак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Шевченко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Торецького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району: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Новгородське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Шахтарського району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Ясинуватського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Василівка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Веселе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Красногорівська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Веселе (Спартаківська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Бетманове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(Красний Партизан)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Мінеральне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Спартак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Яковлівка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Крута Балка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Каштанове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Лозове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Пісківська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Водяне (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Пісківська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сільська рада)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Верхньоторецьке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Ласточкине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Опитне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Піски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Тоненьке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с-ще Кам’янка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Красногорівка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Невельське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Новоселівка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Друга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Первомайське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Троїцьке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Сєвєрне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Нетайлове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Новокалинове</w:t>
      </w:r>
      <w:proofErr w:type="spellEnd"/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Луганська область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Міста обласного значення (у тому числі всі населені пункти, які адміністративно підпорядковані міським радам цих міст):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м. Луганськ (у тому числі м. Олександрівськ, с-ще Зразкове, с-ще Тепличне,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Катеринівка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м. Алчевськ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Антрацит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Боково-Платове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Лісне, с-ще Мельникове, с-ще Садовий,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Христофорівка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Верхній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Нагольчик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Дубівський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Оріхове,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Кам’яне,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Кріпенський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Щотове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с. Зелений Курган, с-ще Степове)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Брянка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Южна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Ломуватка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Вергулівка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Ганнівка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Ломуватка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Глибокий)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Голубівка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(Кіровськ)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Донецький,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Криничанське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с-ще Криничне, с-ще Тавричанське)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Довжанськ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(у тому числі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Вознесенівка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Ведмеже,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Павлівка,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Кундрюче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Кондрюче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Хмельницький,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Дубове,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Прохладне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Вальянівське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Маловедмеже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Устинівка,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Федорівка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Шахтарське, с-ще Киселеве)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Хрустальний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(Красний Луч) (у тому числі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Боково-Хрустальне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Садово-Хрустальненський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Трубний,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Міусинськ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Корінне, с. Лісне,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Новоєлизаветівка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Петрово-Красносілля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Федорівка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Буткевич,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Вергулівське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Воскресенівка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Запоріжжя, с. Жереб’яче, с-ще Комендантське,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Софіївський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Грушове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Давидівка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Хрустальне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Княгинівка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Хрустальний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Штерівка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Сорокине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(у тому числі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Молодогвардійськ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Новосімейкіне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Суходільськ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Буран,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Гірне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Широке,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Ізварине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Краснодарський,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Тепле,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Світличне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Сєверний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Сєверо-Гундорівський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Урало-Кавказ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с-ще Західний)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м. Первомайськ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Ровеньки (у тому числі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Любимівка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Великокам’янка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Кленовий,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Коробкине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Покровка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Гірник,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Михайлівка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Тацине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Нагольно-Тарасівка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Березівка,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Новодар’ївка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Валянівськ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с-ще Калинівка,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Картушине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Залізничне, с-ще Новоукраїнка,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смт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Ясенівський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Лобівські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Копальні,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Благівка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Грибуваха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Новодар’ївка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Платонівка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Улянівка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м. Свердловськ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Кадіївка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(у тому числі м. Алмазна, м.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Ірміно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Населені пункти: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Антрацитівського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Сорокинського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(Краснодонського)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Лутугинського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Новоайдарського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району: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Сокільники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м. Щастя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Трьохізбенка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Кряківка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Оріхове-Донецьке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Лобачеве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Лопаскине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Кримське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Причепилівка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Райгородка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Муратове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Капітанове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Гречишкине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с. Дубове</w:t>
      </w:r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Бахмутівка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Царівка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Деменкове</w:t>
      </w:r>
      <w:proofErr w:type="spellEnd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с. </w:t>
      </w:r>
      <w:proofErr w:type="spellStart"/>
      <w:r w:rsidRPr="0007535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Дмитрівка</w:t>
      </w:r>
      <w:proofErr w:type="spellEnd"/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Перевальського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Попаснянського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Довжанського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(Свердловського)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Слов'яносербського</w:t>
      </w:r>
      <w:proofErr w:type="spellEnd"/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району</w:t>
      </w:r>
    </w:p>
    <w:p w:rsidR="00075352" w:rsidRPr="00075352" w:rsidRDefault="00075352" w:rsidP="000753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75352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Станично-Луганського району</w:t>
      </w:r>
    </w:p>
    <w:p w:rsidR="00095E1E" w:rsidRDefault="00095E1E" w:rsidP="00075352"/>
    <w:sectPr w:rsidR="00095E1E" w:rsidSect="00095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34BA"/>
    <w:multiLevelType w:val="multilevel"/>
    <w:tmpl w:val="FDA0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52"/>
    <w:rsid w:val="0006004E"/>
    <w:rsid w:val="0006187E"/>
    <w:rsid w:val="00075352"/>
    <w:rsid w:val="00095E1E"/>
    <w:rsid w:val="00121EA6"/>
    <w:rsid w:val="00133F8A"/>
    <w:rsid w:val="0017203D"/>
    <w:rsid w:val="0021490E"/>
    <w:rsid w:val="002A3104"/>
    <w:rsid w:val="0035212C"/>
    <w:rsid w:val="003F5ABF"/>
    <w:rsid w:val="00551885"/>
    <w:rsid w:val="00574B79"/>
    <w:rsid w:val="005B727A"/>
    <w:rsid w:val="00607EB4"/>
    <w:rsid w:val="0063576B"/>
    <w:rsid w:val="006A29C5"/>
    <w:rsid w:val="006E59BB"/>
    <w:rsid w:val="0072375E"/>
    <w:rsid w:val="00763A6C"/>
    <w:rsid w:val="00780F48"/>
    <w:rsid w:val="00793006"/>
    <w:rsid w:val="00823764"/>
    <w:rsid w:val="0083062D"/>
    <w:rsid w:val="00975775"/>
    <w:rsid w:val="00984599"/>
    <w:rsid w:val="00A168CB"/>
    <w:rsid w:val="00A643D1"/>
    <w:rsid w:val="00AA2E28"/>
    <w:rsid w:val="00AD3A2D"/>
    <w:rsid w:val="00B904E7"/>
    <w:rsid w:val="00BF36E4"/>
    <w:rsid w:val="00C02D8C"/>
    <w:rsid w:val="00C802FE"/>
    <w:rsid w:val="00CC3769"/>
    <w:rsid w:val="00D01C1C"/>
    <w:rsid w:val="00D8701B"/>
    <w:rsid w:val="00DB5BAA"/>
    <w:rsid w:val="00E405C8"/>
    <w:rsid w:val="00E62671"/>
    <w:rsid w:val="00E77418"/>
    <w:rsid w:val="00EC60BA"/>
    <w:rsid w:val="00EE7325"/>
    <w:rsid w:val="00FB2086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E"/>
  </w:style>
  <w:style w:type="paragraph" w:styleId="1">
    <w:name w:val="heading 1"/>
    <w:basedOn w:val="a"/>
    <w:link w:val="10"/>
    <w:uiPriority w:val="9"/>
    <w:qFormat/>
    <w:rsid w:val="0007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75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32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5426</Words>
  <Characters>3093</Characters>
  <Application>Microsoft Office Word</Application>
  <DocSecurity>0</DocSecurity>
  <Lines>25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2020-12-27T16:34:00Z</dcterms:created>
  <dcterms:modified xsi:type="dcterms:W3CDTF">2020-12-27T16:36:00Z</dcterms:modified>
</cp:coreProperties>
</file>